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20791" w14:textId="26F5FF29" w:rsidR="00EB1346" w:rsidRDefault="00EB134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noProof/>
        </w:rPr>
        <w:t xml:space="preserve">                             </w:t>
      </w:r>
      <w:r>
        <w:rPr>
          <w:noProof/>
        </w:rPr>
        <w:drawing>
          <wp:inline distT="0" distB="0" distL="0" distR="0" wp14:anchorId="464A94C5" wp14:editId="363A3158">
            <wp:extent cx="923925" cy="257175"/>
            <wp:effectExtent l="0" t="0" r="9525" b="9525"/>
            <wp:docPr id="730809591" name="Picture 15" descr="A picture containing icon&#10;&#10;Description automatically generate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 descr="A picture containing icon&#10;&#10;Description automatically generated">
                      <a:hlinkClick r:id="rId5"/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1FB7C" w14:textId="4E4C5572" w:rsidR="00EB1346" w:rsidRDefault="0099692A">
      <w:pPr>
        <w:rPr>
          <w:noProof/>
        </w:rPr>
      </w:pPr>
      <w:r w:rsidRPr="00EB1346">
        <w:rPr>
          <w:b/>
          <w:bCs/>
          <w:sz w:val="28"/>
          <w:szCs w:val="28"/>
        </w:rPr>
        <w:t xml:space="preserve">Patra’s Facility/Conference </w:t>
      </w:r>
      <w:r w:rsidR="00EB1346">
        <w:rPr>
          <w:b/>
          <w:bCs/>
          <w:sz w:val="28"/>
          <w:szCs w:val="28"/>
        </w:rPr>
        <w:t>Center:</w:t>
      </w:r>
      <w:r w:rsidR="009A06AC" w:rsidRPr="00EB1346">
        <w:rPr>
          <w:b/>
          <w:bCs/>
          <w:sz w:val="28"/>
          <w:szCs w:val="28"/>
        </w:rPr>
        <w:tab/>
      </w:r>
      <w:r w:rsidR="009A06AC">
        <w:tab/>
      </w:r>
      <w:r w:rsidR="009A06AC">
        <w:tab/>
      </w:r>
    </w:p>
    <w:p w14:paraId="4427B27E" w14:textId="6973E7D5" w:rsidR="0099692A" w:rsidRDefault="003A6393">
      <w:pPr>
        <w:rPr>
          <w:b/>
          <w:bCs/>
        </w:rPr>
      </w:pPr>
      <w:r w:rsidRPr="00EB1346">
        <w:rPr>
          <w:b/>
          <w:bCs/>
        </w:rPr>
        <w:t xml:space="preserve">4207 Town Center Blvd, </w:t>
      </w:r>
      <w:r w:rsidR="00EB1346" w:rsidRPr="00EB1346">
        <w:rPr>
          <w:b/>
          <w:bCs/>
        </w:rPr>
        <w:t>Bldgs.</w:t>
      </w:r>
      <w:r w:rsidRPr="00EB1346">
        <w:rPr>
          <w:b/>
          <w:bCs/>
        </w:rPr>
        <w:t xml:space="preserve"> A, El Dorado Hills</w:t>
      </w:r>
    </w:p>
    <w:p w14:paraId="069E1CA3" w14:textId="4E2F00CC" w:rsidR="00EB1346" w:rsidRDefault="00192F27">
      <w:r>
        <w:rPr>
          <w:b/>
          <w:bCs/>
        </w:rPr>
        <w:t xml:space="preserve">All Proceed </w:t>
      </w:r>
      <w:proofErr w:type="gramStart"/>
      <w:r>
        <w:rPr>
          <w:b/>
          <w:bCs/>
        </w:rPr>
        <w:t>are donated</w:t>
      </w:r>
      <w:proofErr w:type="gramEnd"/>
      <w:r>
        <w:rPr>
          <w:b/>
          <w:bCs/>
        </w:rPr>
        <w:t xml:space="preserve"> to Patra Public Charity/aka Patra Proud </w:t>
      </w:r>
    </w:p>
    <w:p w14:paraId="4A7DCFA8" w14:textId="0CA73B64" w:rsidR="0099692A" w:rsidRPr="00EB1346" w:rsidRDefault="0099692A">
      <w:pPr>
        <w:rPr>
          <w:b/>
          <w:bCs/>
        </w:rPr>
      </w:pPr>
      <w:r w:rsidRPr="00EB1346">
        <w:rPr>
          <w:b/>
          <w:bCs/>
        </w:rPr>
        <w:t>Large Conference Room – 51’ x 43’</w:t>
      </w:r>
      <w:r w:rsidR="009A06AC" w:rsidRPr="00EB1346">
        <w:rPr>
          <w:b/>
          <w:bCs/>
        </w:rPr>
        <w:t xml:space="preserve"> </w:t>
      </w:r>
    </w:p>
    <w:p w14:paraId="45B2328E" w14:textId="7FC47189" w:rsidR="0099692A" w:rsidRDefault="0099692A" w:rsidP="00F45AA6">
      <w:pPr>
        <w:pStyle w:val="ListParagraph"/>
        <w:numPr>
          <w:ilvl w:val="0"/>
          <w:numId w:val="3"/>
        </w:numPr>
      </w:pPr>
      <w:r>
        <w:t xml:space="preserve">Banquet setup with </w:t>
      </w:r>
      <w:r w:rsidR="006464F2">
        <w:t>five f</w:t>
      </w:r>
      <w:r w:rsidR="009A06AC">
        <w:t>t</w:t>
      </w:r>
      <w:r w:rsidR="006464F2">
        <w:t xml:space="preserve"> round t</w:t>
      </w:r>
      <w:r>
        <w:t xml:space="preserve">ables and banquet chairs / 6 chairs per table for most comfort / Black tablecloths / seating up to </w:t>
      </w:r>
      <w:r w:rsidR="006464F2">
        <w:t>100.</w:t>
      </w:r>
      <w:r>
        <w:t xml:space="preserve"> </w:t>
      </w:r>
    </w:p>
    <w:p w14:paraId="6D34831E" w14:textId="4D9EB489" w:rsidR="0099692A" w:rsidRDefault="0099692A" w:rsidP="00F45AA6">
      <w:pPr>
        <w:pStyle w:val="ListParagraph"/>
        <w:numPr>
          <w:ilvl w:val="0"/>
          <w:numId w:val="3"/>
        </w:numPr>
      </w:pPr>
      <w:r>
        <w:t xml:space="preserve">Designed for meeting setup with </w:t>
      </w:r>
      <w:r w:rsidR="006464F2">
        <w:t>six f</w:t>
      </w:r>
      <w:r w:rsidR="009A06AC">
        <w:t>t</w:t>
      </w:r>
      <w:r>
        <w:t xml:space="preserve"> </w:t>
      </w:r>
      <w:r w:rsidR="006464F2">
        <w:t xml:space="preserve">rectangular </w:t>
      </w:r>
      <w:r>
        <w:t xml:space="preserve">tables for two with chairs on wheels / Black tablecloths / Seating up to </w:t>
      </w:r>
      <w:r w:rsidR="009F113D">
        <w:t>50-70</w:t>
      </w:r>
      <w:r w:rsidR="006464F2">
        <w:t>.</w:t>
      </w:r>
    </w:p>
    <w:p w14:paraId="695A41BC" w14:textId="0CB8F516" w:rsidR="0099692A" w:rsidRDefault="0099692A" w:rsidP="00F45AA6">
      <w:pPr>
        <w:pStyle w:val="ListParagraph"/>
        <w:numPr>
          <w:ilvl w:val="0"/>
          <w:numId w:val="3"/>
        </w:numPr>
      </w:pPr>
      <w:r>
        <w:t>Rows of Chairs / 100</w:t>
      </w:r>
      <w:r w:rsidR="00EE28DE">
        <w:t xml:space="preserve">+ </w:t>
      </w:r>
      <w:r>
        <w:t>Banquet Chairs</w:t>
      </w:r>
      <w:r w:rsidR="009A06AC">
        <w:t xml:space="preserve"> </w:t>
      </w:r>
    </w:p>
    <w:p w14:paraId="76B6916F" w14:textId="68AB060E" w:rsidR="0099692A" w:rsidRDefault="0099692A" w:rsidP="00F45AA6">
      <w:pPr>
        <w:pStyle w:val="ListParagraph"/>
        <w:numPr>
          <w:ilvl w:val="0"/>
          <w:numId w:val="3"/>
        </w:numPr>
      </w:pPr>
      <w:r>
        <w:t>Includes 3</w:t>
      </w:r>
      <w:r w:rsidR="009A06AC">
        <w:t>-</w:t>
      </w:r>
      <w:r>
        <w:t>98</w:t>
      </w:r>
      <w:r w:rsidR="009A06AC">
        <w:t xml:space="preserve">” </w:t>
      </w:r>
      <w:r>
        <w:t xml:space="preserve">mounted TVs for </w:t>
      </w:r>
      <w:r w:rsidR="00F45AA6">
        <w:t xml:space="preserve">Audio/Video </w:t>
      </w:r>
      <w:r>
        <w:t>presentation</w:t>
      </w:r>
      <w:r w:rsidR="00F45AA6">
        <w:t>s (</w:t>
      </w:r>
      <w:r>
        <w:t>Zoom</w:t>
      </w:r>
      <w:r w:rsidR="00F45AA6">
        <w:t>)</w:t>
      </w:r>
      <w:r w:rsidR="00EB1346">
        <w:t xml:space="preserve">. </w:t>
      </w:r>
      <w:r>
        <w:t xml:space="preserve">Patra IT will </w:t>
      </w:r>
      <w:r w:rsidR="006464F2">
        <w:t>collaborate</w:t>
      </w:r>
      <w:r>
        <w:t xml:space="preserve"> with </w:t>
      </w:r>
      <w:r w:rsidR="006464F2">
        <w:t>clients</w:t>
      </w:r>
      <w:r>
        <w:t xml:space="preserve"> for setup and support</w:t>
      </w:r>
      <w:r w:rsidR="009A06AC">
        <w:t xml:space="preserve"> included.</w:t>
      </w:r>
    </w:p>
    <w:p w14:paraId="3A72E192" w14:textId="11E5152B" w:rsidR="0099692A" w:rsidRDefault="0099692A">
      <w:r w:rsidRPr="00192F27">
        <w:rPr>
          <w:b/>
          <w:bCs/>
        </w:rPr>
        <w:t>Large Conference Room Cost:</w:t>
      </w:r>
      <w:r>
        <w:t xml:space="preserve"> (we discourage eating in the conference room)</w:t>
      </w:r>
      <w:r w:rsidR="006464F2">
        <w:t xml:space="preserve"> – Room setup </w:t>
      </w:r>
      <w:r w:rsidR="009F113D">
        <w:t xml:space="preserve">to meet </w:t>
      </w:r>
      <w:r w:rsidR="006464F2">
        <w:t xml:space="preserve">client’s design. </w:t>
      </w:r>
      <w:r w:rsidR="009A06AC">
        <w:t>All furniture/</w:t>
      </w:r>
      <w:r w:rsidR="006464F2">
        <w:t>Setup/</w:t>
      </w:r>
      <w:r w:rsidR="009A06AC">
        <w:t>B</w:t>
      </w:r>
      <w:r w:rsidR="006464F2">
        <w:t>eak</w:t>
      </w:r>
      <w:r w:rsidR="009A06AC">
        <w:t xml:space="preserve"> </w:t>
      </w:r>
      <w:r w:rsidR="006464F2">
        <w:t>down included.</w:t>
      </w:r>
    </w:p>
    <w:p w14:paraId="1B10BC3E" w14:textId="44734A95" w:rsidR="0099692A" w:rsidRDefault="003A6393" w:rsidP="0099692A">
      <w:pPr>
        <w:pStyle w:val="ListParagraph"/>
        <w:numPr>
          <w:ilvl w:val="0"/>
          <w:numId w:val="1"/>
        </w:numPr>
      </w:pPr>
      <w:r>
        <w:t xml:space="preserve">Half </w:t>
      </w:r>
      <w:r w:rsidR="0099692A">
        <w:t xml:space="preserve">day </w:t>
      </w:r>
      <w:r>
        <w:t xml:space="preserve">- </w:t>
      </w:r>
      <w:r w:rsidR="0099692A">
        <w:t>4</w:t>
      </w:r>
      <w:r w:rsidR="00543058">
        <w:t xml:space="preserve"> </w:t>
      </w:r>
      <w:r w:rsidR="0099692A">
        <w:t>hour minimum $</w:t>
      </w:r>
      <w:r w:rsidR="009A06AC">
        <w:t>30</w:t>
      </w:r>
      <w:r w:rsidR="0099692A">
        <w:t>0</w:t>
      </w:r>
    </w:p>
    <w:p w14:paraId="0C147594" w14:textId="30BA5EC6" w:rsidR="0099692A" w:rsidRDefault="0099692A" w:rsidP="0099692A">
      <w:pPr>
        <w:pStyle w:val="ListParagraph"/>
        <w:numPr>
          <w:ilvl w:val="0"/>
          <w:numId w:val="1"/>
        </w:numPr>
      </w:pPr>
      <w:r>
        <w:t xml:space="preserve">Full day </w:t>
      </w:r>
      <w:r w:rsidR="003A6393">
        <w:t xml:space="preserve">- </w:t>
      </w:r>
      <w:r>
        <w:t>8 hours $400</w:t>
      </w:r>
    </w:p>
    <w:p w14:paraId="06836A9D" w14:textId="371CE020" w:rsidR="00F45AA6" w:rsidRDefault="0099692A" w:rsidP="00F45AA6">
      <w:r w:rsidRPr="00EB1346">
        <w:rPr>
          <w:b/>
          <w:bCs/>
        </w:rPr>
        <w:t>Large Kitchen</w:t>
      </w:r>
      <w:r>
        <w:t xml:space="preserve"> </w:t>
      </w:r>
      <w:r w:rsidR="006464F2">
        <w:t xml:space="preserve">– 65” TV </w:t>
      </w:r>
      <w:r w:rsidR="00F45AA6">
        <w:t>(prep and cooking available)</w:t>
      </w:r>
      <w:r w:rsidR="00EB1346">
        <w:t xml:space="preserve">/ </w:t>
      </w:r>
      <w:r w:rsidR="00EB1346" w:rsidRPr="00EB1346">
        <w:rPr>
          <w:b/>
          <w:bCs/>
        </w:rPr>
        <w:t>B</w:t>
      </w:r>
      <w:r w:rsidRPr="00EB1346">
        <w:rPr>
          <w:b/>
          <w:bCs/>
        </w:rPr>
        <w:t>reakroom</w:t>
      </w:r>
      <w:r w:rsidR="006464F2" w:rsidRPr="00EB1346">
        <w:rPr>
          <w:b/>
          <w:bCs/>
        </w:rPr>
        <w:t>/Eating Area</w:t>
      </w:r>
      <w:r w:rsidR="006464F2">
        <w:t xml:space="preserve"> – 86” </w:t>
      </w:r>
      <w:r w:rsidR="006464F2" w:rsidRPr="00192F27">
        <w:rPr>
          <w:b/>
          <w:bCs/>
        </w:rPr>
        <w:t>TV</w:t>
      </w:r>
      <w:r w:rsidR="00EB1346" w:rsidRPr="00192F27">
        <w:rPr>
          <w:b/>
          <w:bCs/>
        </w:rPr>
        <w:t>/</w:t>
      </w:r>
      <w:r w:rsidR="00EB1346" w:rsidRPr="00EB1346">
        <w:rPr>
          <w:b/>
          <w:bCs/>
        </w:rPr>
        <w:t>Open Area</w:t>
      </w:r>
      <w:r w:rsidR="00EB1346">
        <w:t xml:space="preserve"> for meeting &amp; </w:t>
      </w:r>
      <w:r w:rsidR="004C0156">
        <w:t>Dining.</w:t>
      </w:r>
      <w:r w:rsidR="009A06AC">
        <w:t xml:space="preserve"> </w:t>
      </w:r>
    </w:p>
    <w:p w14:paraId="1782700F" w14:textId="73991A76" w:rsidR="0099692A" w:rsidRDefault="006464F2" w:rsidP="00F45AA6">
      <w:pPr>
        <w:pStyle w:val="ListParagraph"/>
        <w:numPr>
          <w:ilvl w:val="0"/>
          <w:numId w:val="4"/>
        </w:numPr>
      </w:pPr>
      <w:r>
        <w:t xml:space="preserve">Cost </w:t>
      </w:r>
      <w:r w:rsidR="003A6393">
        <w:t>-</w:t>
      </w:r>
      <w:r w:rsidR="00EB1346">
        <w:t>Half Day</w:t>
      </w:r>
      <w:r w:rsidR="00F45AA6">
        <w:t xml:space="preserve"> $200</w:t>
      </w:r>
      <w:r w:rsidR="003A6393">
        <w:t>/</w:t>
      </w:r>
      <w:r w:rsidR="00F45AA6">
        <w:t xml:space="preserve">Full </w:t>
      </w:r>
      <w:r w:rsidR="00EB1346">
        <w:t>day $</w:t>
      </w:r>
      <w:r w:rsidR="0099692A">
        <w:t>300</w:t>
      </w:r>
    </w:p>
    <w:p w14:paraId="5FF82185" w14:textId="06B398FC" w:rsidR="0099692A" w:rsidRDefault="00EB1346" w:rsidP="006464F2">
      <w:pPr>
        <w:pStyle w:val="ListParagraph"/>
        <w:numPr>
          <w:ilvl w:val="0"/>
          <w:numId w:val="2"/>
        </w:numPr>
      </w:pPr>
      <w:r>
        <w:t>Includes</w:t>
      </w:r>
      <w:r w:rsidR="0099692A">
        <w:t xml:space="preserve">: </w:t>
      </w:r>
      <w:r w:rsidR="006464F2">
        <w:t>Microwave</w:t>
      </w:r>
      <w:r w:rsidR="0099692A">
        <w:t>, 5 N</w:t>
      </w:r>
      <w:r w:rsidR="006464F2">
        <w:t xml:space="preserve">uWave Electric </w:t>
      </w:r>
      <w:r w:rsidR="0099692A">
        <w:t>Burners, Electric Skillets, Air F</w:t>
      </w:r>
      <w:r w:rsidR="006464F2">
        <w:t>r</w:t>
      </w:r>
      <w:r w:rsidR="0099692A">
        <w:t>yer/Toaster/Over</w:t>
      </w:r>
      <w:r w:rsidR="006464F2">
        <w:t xml:space="preserve">, </w:t>
      </w:r>
      <w:r w:rsidR="0099692A">
        <w:t>Dishwasher</w:t>
      </w:r>
      <w:r w:rsidR="006464F2">
        <w:t xml:space="preserve">, </w:t>
      </w:r>
      <w:r w:rsidR="0099692A">
        <w:t>Fridge</w:t>
      </w:r>
      <w:r w:rsidR="006464F2">
        <w:t xml:space="preserve">, </w:t>
      </w:r>
      <w:r w:rsidR="0099692A">
        <w:t>Silverware, glasses</w:t>
      </w:r>
      <w:r w:rsidR="006464F2">
        <w:t xml:space="preserve">, pans/cookware, </w:t>
      </w:r>
      <w:r w:rsidR="009F113D">
        <w:t xml:space="preserve">serving </w:t>
      </w:r>
      <w:r w:rsidR="006464F2">
        <w:t>bowls, ut</w:t>
      </w:r>
      <w:r w:rsidR="009A06AC">
        <w:t>ensils</w:t>
      </w:r>
      <w:r w:rsidR="008E0E08">
        <w:t>…</w:t>
      </w:r>
      <w:r w:rsidR="006464F2">
        <w:t>. More options available via discussion.</w:t>
      </w:r>
    </w:p>
    <w:p w14:paraId="4E27CA2D" w14:textId="1C1C81AB" w:rsidR="006464F2" w:rsidRDefault="006464F2" w:rsidP="006464F2">
      <w:pPr>
        <w:pStyle w:val="ListParagraph"/>
        <w:numPr>
          <w:ilvl w:val="0"/>
          <w:numId w:val="2"/>
        </w:numPr>
      </w:pPr>
      <w:r>
        <w:t xml:space="preserve">Breakroom size varies by attendee size, i.e., can extend </w:t>
      </w:r>
      <w:r w:rsidR="00EB1346">
        <w:t xml:space="preserve">into the </w:t>
      </w:r>
      <w:r>
        <w:t xml:space="preserve">open area. </w:t>
      </w:r>
    </w:p>
    <w:p w14:paraId="75340FFB" w14:textId="1C3E6B53" w:rsidR="00AE12CB" w:rsidRPr="00192F27" w:rsidRDefault="00AE12CB">
      <w:pPr>
        <w:rPr>
          <w:b/>
          <w:bCs/>
          <w:color w:val="FF0000"/>
        </w:rPr>
      </w:pPr>
      <w:r w:rsidRPr="00192F27">
        <w:rPr>
          <w:b/>
          <w:bCs/>
          <w:color w:val="FF0000"/>
        </w:rPr>
        <w:t xml:space="preserve">Proof of Liability Insurance / Certificate of Insurance </w:t>
      </w:r>
      <w:r w:rsidR="00192F27" w:rsidRPr="00192F27">
        <w:rPr>
          <w:b/>
          <w:bCs/>
          <w:color w:val="FF0000"/>
        </w:rPr>
        <w:t>required.</w:t>
      </w:r>
      <w:r w:rsidR="008E724D" w:rsidRPr="00192F27">
        <w:rPr>
          <w:b/>
          <w:bCs/>
          <w:color w:val="FF0000"/>
        </w:rPr>
        <w:t xml:space="preserve"> </w:t>
      </w:r>
    </w:p>
    <w:p w14:paraId="40A27A43" w14:textId="17D4304E" w:rsidR="006464F2" w:rsidRPr="008E724D" w:rsidRDefault="006464F2">
      <w:pPr>
        <w:rPr>
          <w:b/>
          <w:bCs/>
        </w:rPr>
      </w:pPr>
      <w:r w:rsidRPr="008E724D">
        <w:rPr>
          <w:b/>
          <w:bCs/>
        </w:rPr>
        <w:t>Contact:  Carl Tarrant</w:t>
      </w:r>
      <w:r w:rsidR="009A06AC" w:rsidRPr="008E724D">
        <w:rPr>
          <w:b/>
          <w:bCs/>
        </w:rPr>
        <w:t xml:space="preserve"> – Facilities Director/Event </w:t>
      </w:r>
      <w:r w:rsidR="00192F27">
        <w:rPr>
          <w:b/>
          <w:bCs/>
        </w:rPr>
        <w:t xml:space="preserve">Space </w:t>
      </w:r>
      <w:r w:rsidR="009A06AC" w:rsidRPr="008E724D">
        <w:rPr>
          <w:b/>
          <w:bCs/>
        </w:rPr>
        <w:t>Coordinator</w:t>
      </w:r>
      <w:r w:rsidR="00192F27">
        <w:rPr>
          <w:b/>
          <w:bCs/>
        </w:rPr>
        <w:t xml:space="preserve">/Director of Charitable Giving </w:t>
      </w:r>
    </w:p>
    <w:p w14:paraId="1FFDC716" w14:textId="69B081D5" w:rsidR="006464F2" w:rsidRPr="008E724D" w:rsidRDefault="006464F2">
      <w:pPr>
        <w:rPr>
          <w:b/>
          <w:bCs/>
        </w:rPr>
      </w:pPr>
      <w:r w:rsidRPr="008E724D">
        <w:rPr>
          <w:b/>
          <w:bCs/>
        </w:rPr>
        <w:t>Phone: 916-709-1933</w:t>
      </w:r>
    </w:p>
    <w:p w14:paraId="2A26C77B" w14:textId="246E2074" w:rsidR="006464F2" w:rsidRPr="008E724D" w:rsidRDefault="006464F2">
      <w:pPr>
        <w:rPr>
          <w:color w:val="000000" w:themeColor="text1"/>
        </w:rPr>
      </w:pPr>
      <w:r w:rsidRPr="008E724D">
        <w:rPr>
          <w:b/>
          <w:bCs/>
        </w:rPr>
        <w:t xml:space="preserve">Email:  </w:t>
      </w:r>
      <w:hyperlink r:id="rId7" w:history="1">
        <w:r w:rsidRPr="008E724D">
          <w:rPr>
            <w:rStyle w:val="Hyperlink"/>
            <w:b/>
            <w:bCs/>
            <w:color w:val="000000" w:themeColor="text1"/>
          </w:rPr>
          <w:t>ctarrant@patracorp.com</w:t>
        </w:r>
      </w:hyperlink>
      <w:r w:rsidRPr="008E724D">
        <w:rPr>
          <w:color w:val="000000" w:themeColor="text1"/>
        </w:rPr>
        <w:t xml:space="preserve"> </w:t>
      </w:r>
    </w:p>
    <w:p w14:paraId="4E1637FB" w14:textId="77777777" w:rsidR="00EB1346" w:rsidRDefault="00EB1346">
      <w:pPr>
        <w:rPr>
          <w:b/>
          <w:bCs/>
        </w:rPr>
      </w:pPr>
    </w:p>
    <w:p w14:paraId="70846CF0" w14:textId="77777777" w:rsidR="00EB1346" w:rsidRDefault="00EB1346">
      <w:pPr>
        <w:rPr>
          <w:b/>
          <w:bCs/>
        </w:rPr>
      </w:pPr>
    </w:p>
    <w:p w14:paraId="26262E92" w14:textId="3C039553" w:rsidR="0069133F" w:rsidRPr="003A6393" w:rsidRDefault="00866574">
      <w:pPr>
        <w:rPr>
          <w:b/>
          <w:bCs/>
        </w:rPr>
      </w:pPr>
      <w:r w:rsidRPr="003A6393">
        <w:rPr>
          <w:b/>
          <w:bCs/>
        </w:rPr>
        <w:lastRenderedPageBreak/>
        <w:t>Large Conference Room:</w:t>
      </w:r>
      <w:r w:rsidR="00F45AA6" w:rsidRPr="003A6393">
        <w:rPr>
          <w:b/>
          <w:bCs/>
        </w:rPr>
        <w:t xml:space="preserve"> Setup for 20 &amp; 40 tables</w:t>
      </w:r>
      <w:r w:rsidR="003A6393">
        <w:rPr>
          <w:b/>
          <w:bCs/>
        </w:rPr>
        <w:t xml:space="preserve"> (can hold up to 70-78 with tables / 100 without tables </w:t>
      </w:r>
    </w:p>
    <w:p w14:paraId="0BB8D31E" w14:textId="60108727" w:rsidR="00F45AA6" w:rsidRDefault="00F45AA6">
      <w:r>
        <w:rPr>
          <w:rFonts w:eastAsia="Times New Roman"/>
          <w:noProof/>
        </w:rPr>
        <w:drawing>
          <wp:inline distT="0" distB="0" distL="0" distR="0" wp14:anchorId="23244699" wp14:editId="155A4729">
            <wp:extent cx="2717800" cy="2038350"/>
            <wp:effectExtent l="0" t="0" r="6350" b="0"/>
            <wp:docPr id="1573779702" name="Picture 1" descr="IMG_0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5894B4-8934-4044-B01C-70B2DE8B0678" descr="IMG_0791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871" cy="2039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</w:rPr>
        <w:drawing>
          <wp:inline distT="0" distB="0" distL="0" distR="0" wp14:anchorId="30A30D65" wp14:editId="49D683D4">
            <wp:extent cx="2914650" cy="2021205"/>
            <wp:effectExtent l="0" t="0" r="0" b="0"/>
            <wp:docPr id="1201045715" name="Picture 1" descr="IMG_0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3B18292-40D9-4CDB-8259-E3D7E84DFC88" descr="IMG_0371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111" cy="2043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DD9CB" w14:textId="7CFA88B0" w:rsidR="00F45AA6" w:rsidRPr="003A6393" w:rsidRDefault="00F45AA6">
      <w:pPr>
        <w:rPr>
          <w:b/>
          <w:bCs/>
        </w:rPr>
      </w:pPr>
      <w:r w:rsidRPr="003A6393">
        <w:rPr>
          <w:b/>
          <w:bCs/>
        </w:rPr>
        <w:t xml:space="preserve">Open Area for </w:t>
      </w:r>
      <w:r w:rsidR="00EB1346">
        <w:rPr>
          <w:b/>
          <w:bCs/>
        </w:rPr>
        <w:t xml:space="preserve">meetings &amp; </w:t>
      </w:r>
      <w:r w:rsidRPr="003A6393">
        <w:rPr>
          <w:b/>
          <w:bCs/>
        </w:rPr>
        <w:t>eating – up to 65</w:t>
      </w:r>
      <w:r w:rsidR="00EB1346">
        <w:rPr>
          <w:b/>
          <w:bCs/>
        </w:rPr>
        <w:t>+</w:t>
      </w:r>
      <w:r w:rsidRPr="003A6393">
        <w:rPr>
          <w:b/>
          <w:bCs/>
        </w:rPr>
        <w:t xml:space="preserve"> </w:t>
      </w:r>
      <w:r w:rsidR="00192F27" w:rsidRPr="003A6393">
        <w:rPr>
          <w:b/>
          <w:bCs/>
        </w:rPr>
        <w:t>seating.</w:t>
      </w:r>
    </w:p>
    <w:p w14:paraId="2B243BCC" w14:textId="5134910E" w:rsidR="00F45AA6" w:rsidRDefault="00F45AA6">
      <w:r>
        <w:rPr>
          <w:rFonts w:eastAsia="Times New Roman"/>
          <w:noProof/>
        </w:rPr>
        <w:drawing>
          <wp:inline distT="0" distB="0" distL="0" distR="0" wp14:anchorId="42E61593" wp14:editId="2C13AED8">
            <wp:extent cx="2724150" cy="2043111"/>
            <wp:effectExtent l="0" t="0" r="0" b="0"/>
            <wp:docPr id="917845179" name="Picture 4" descr="IMG_0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B891622-CAA8-4593-9F91-454F91F3AFCA" descr="IMG_0374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385" cy="2056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</w:rPr>
        <w:drawing>
          <wp:inline distT="0" distB="0" distL="0" distR="0" wp14:anchorId="68AD9AD4" wp14:editId="67DA430B">
            <wp:extent cx="2990850" cy="2028825"/>
            <wp:effectExtent l="0" t="0" r="0" b="9525"/>
            <wp:docPr id="1653899112" name="Picture 5" descr="IMG_0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E98149-ADF2-4F2B-91D0-15520074E400" descr="IMG_0375.jpg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349" cy="2045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72619" w14:textId="6D1B6028" w:rsidR="00F45AA6" w:rsidRPr="003A6393" w:rsidRDefault="00F45AA6">
      <w:pPr>
        <w:rPr>
          <w:b/>
          <w:bCs/>
        </w:rPr>
      </w:pPr>
      <w:r w:rsidRPr="003A6393">
        <w:rPr>
          <w:b/>
          <w:bCs/>
        </w:rPr>
        <w:t xml:space="preserve">Kitchen with/without Seating </w:t>
      </w:r>
      <w:r w:rsidR="003A6393" w:rsidRPr="003A6393">
        <w:rPr>
          <w:b/>
          <w:bCs/>
        </w:rPr>
        <w:t xml:space="preserve">with banquet setup for </w:t>
      </w:r>
      <w:r w:rsidR="00EB1346" w:rsidRPr="003A6393">
        <w:rPr>
          <w:b/>
          <w:bCs/>
        </w:rPr>
        <w:t>serving.</w:t>
      </w:r>
      <w:r w:rsidR="003A6393" w:rsidRPr="003A6393">
        <w:rPr>
          <w:b/>
          <w:bCs/>
        </w:rPr>
        <w:t xml:space="preserve"> </w:t>
      </w:r>
    </w:p>
    <w:p w14:paraId="6BF6FCA7" w14:textId="09174D62" w:rsidR="00F45AA6" w:rsidRDefault="00F45AA6">
      <w:r>
        <w:rPr>
          <w:rFonts w:eastAsia="Times New Roman"/>
          <w:noProof/>
        </w:rPr>
        <w:drawing>
          <wp:inline distT="0" distB="0" distL="0" distR="0" wp14:anchorId="4C87A391" wp14:editId="324BD4C1">
            <wp:extent cx="2876550" cy="2157413"/>
            <wp:effectExtent l="0" t="0" r="0" b="0"/>
            <wp:docPr id="1816643173" name="Picture 7" descr="IMG_0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F6F52C1-B523-4C80-8805-E80AF3002E7C" descr="IMG_0377.jpg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449" cy="2170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</w:rPr>
        <w:drawing>
          <wp:inline distT="0" distB="0" distL="0" distR="0" wp14:anchorId="5E006897" wp14:editId="0D96C23C">
            <wp:extent cx="2876550" cy="2157414"/>
            <wp:effectExtent l="0" t="0" r="0" b="0"/>
            <wp:docPr id="1296401730" name="Picture 8" descr="IMG_0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C7B8D9-4ADC-47CE-BAF6-B7C048308D56" descr="IMG_0378.jpg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815" cy="2192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5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62B80"/>
    <w:multiLevelType w:val="hybridMultilevel"/>
    <w:tmpl w:val="06A09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F030D"/>
    <w:multiLevelType w:val="hybridMultilevel"/>
    <w:tmpl w:val="76C25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F3AEF"/>
    <w:multiLevelType w:val="hybridMultilevel"/>
    <w:tmpl w:val="79E25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F001B"/>
    <w:multiLevelType w:val="hybridMultilevel"/>
    <w:tmpl w:val="5246E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852050">
    <w:abstractNumId w:val="1"/>
  </w:num>
  <w:num w:numId="2" w16cid:durableId="1580405790">
    <w:abstractNumId w:val="3"/>
  </w:num>
  <w:num w:numId="3" w16cid:durableId="533082054">
    <w:abstractNumId w:val="2"/>
  </w:num>
  <w:num w:numId="4" w16cid:durableId="664868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92A"/>
    <w:rsid w:val="000A4952"/>
    <w:rsid w:val="00192F27"/>
    <w:rsid w:val="003A6393"/>
    <w:rsid w:val="00432714"/>
    <w:rsid w:val="004C0156"/>
    <w:rsid w:val="00543058"/>
    <w:rsid w:val="00610D25"/>
    <w:rsid w:val="006464F2"/>
    <w:rsid w:val="0069133F"/>
    <w:rsid w:val="00742811"/>
    <w:rsid w:val="007F653C"/>
    <w:rsid w:val="00866574"/>
    <w:rsid w:val="008E0E08"/>
    <w:rsid w:val="008E724D"/>
    <w:rsid w:val="0099692A"/>
    <w:rsid w:val="009A06AC"/>
    <w:rsid w:val="009F113D"/>
    <w:rsid w:val="009F74BC"/>
    <w:rsid w:val="00AE12CB"/>
    <w:rsid w:val="00BC1546"/>
    <w:rsid w:val="00C55C45"/>
    <w:rsid w:val="00DC4112"/>
    <w:rsid w:val="00EB1346"/>
    <w:rsid w:val="00EE28DE"/>
    <w:rsid w:val="00F45AA6"/>
    <w:rsid w:val="00FB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94EE5"/>
  <w15:chartTrackingRefBased/>
  <w15:docId w15:val="{1C7A0E37-45B9-46C0-BD95-C8C77DE7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69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6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69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69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69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69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69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69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69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69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69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69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69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69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69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69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69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69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69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6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9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69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6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69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69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69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69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69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692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464F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64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cid:4B891622-CAA8-4593-9F91-454F91F3AFCA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ctarrant@patracorp.com" TargetMode="External"/><Relationship Id="rId12" Type="http://schemas.openxmlformats.org/officeDocument/2006/relationships/image" Target="media/image4.jpeg"/><Relationship Id="rId17" Type="http://schemas.openxmlformats.org/officeDocument/2006/relationships/image" Target="cid:BF6F52C1-B523-4C80-8805-E80AF3002E7C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cid:D3B18292-40D9-4CDB-8259-E3D7E84DFC88" TargetMode="External"/><Relationship Id="rId5" Type="http://schemas.openxmlformats.org/officeDocument/2006/relationships/hyperlink" Target="https://www.patracorp.com/" TargetMode="External"/><Relationship Id="rId15" Type="http://schemas.openxmlformats.org/officeDocument/2006/relationships/image" Target="cid:89E98149-ADF2-4F2B-91D0-15520074E400" TargetMode="External"/><Relationship Id="rId10" Type="http://schemas.openxmlformats.org/officeDocument/2006/relationships/image" Target="media/image3.jpeg"/><Relationship Id="rId19" Type="http://schemas.openxmlformats.org/officeDocument/2006/relationships/image" Target="cid:45C7B8D9-4ADC-47CE-BAF6-B7C048308D56" TargetMode="External"/><Relationship Id="rId4" Type="http://schemas.openxmlformats.org/officeDocument/2006/relationships/webSettings" Target="webSettings.xml"/><Relationship Id="rId9" Type="http://schemas.openxmlformats.org/officeDocument/2006/relationships/image" Target="cid:FB5894B4-8934-4044-B01C-70B2DE8B0678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Tarrant</dc:creator>
  <cp:keywords/>
  <dc:description/>
  <cp:lastModifiedBy>Carl Tarrant</cp:lastModifiedBy>
  <cp:revision>10</cp:revision>
  <cp:lastPrinted>2024-10-15T20:30:00Z</cp:lastPrinted>
  <dcterms:created xsi:type="dcterms:W3CDTF">2024-03-12T17:32:00Z</dcterms:created>
  <dcterms:modified xsi:type="dcterms:W3CDTF">2024-11-20T23:29:00Z</dcterms:modified>
</cp:coreProperties>
</file>